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C7FE" w14:textId="77777777" w:rsidR="006864F0" w:rsidRPr="00EE5A9A" w:rsidRDefault="006864F0" w:rsidP="00802862">
      <w:pPr>
        <w:spacing w:after="360"/>
        <w:jc w:val="center"/>
        <w:rPr>
          <w:b/>
          <w:bCs/>
          <w:sz w:val="40"/>
          <w:szCs w:val="30"/>
        </w:rPr>
      </w:pPr>
      <w:r>
        <w:rPr>
          <w:b/>
          <w:bCs/>
          <w:sz w:val="40"/>
          <w:szCs w:val="30"/>
        </w:rPr>
        <w:t>Teilnehmer</w:t>
      </w:r>
      <w:r w:rsidRPr="00EE5A9A">
        <w:rPr>
          <w:b/>
          <w:bCs/>
          <w:sz w:val="40"/>
          <w:szCs w:val="30"/>
        </w:rPr>
        <w:t>information</w:t>
      </w:r>
    </w:p>
    <w:p w14:paraId="72925658" w14:textId="77777777" w:rsidR="006864F0" w:rsidRPr="00F9331F" w:rsidRDefault="006864F0" w:rsidP="00802862">
      <w:pPr>
        <w:overflowPunct/>
        <w:spacing w:after="360"/>
        <w:jc w:val="center"/>
        <w:textAlignment w:val="auto"/>
        <w:rPr>
          <w:b/>
          <w:sz w:val="24"/>
          <w:szCs w:val="24"/>
        </w:rPr>
      </w:pPr>
      <w:r w:rsidRPr="00F9331F">
        <w:rPr>
          <w:b/>
          <w:bCs/>
          <w:sz w:val="26"/>
          <w:szCs w:val="26"/>
        </w:rPr>
        <w:t xml:space="preserve">Studie </w:t>
      </w:r>
      <w:proofErr w:type="gramStart"/>
      <w:r w:rsidRPr="00F9331F">
        <w:rPr>
          <w:b/>
          <w:bCs/>
          <w:sz w:val="26"/>
          <w:szCs w:val="26"/>
        </w:rPr>
        <w:t>„</w:t>
      </w:r>
      <w:r>
        <w:rPr>
          <w:b/>
          <w:bCs/>
          <w:sz w:val="26"/>
          <w:szCs w:val="26"/>
        </w:rPr>
        <w:t>….</w:t>
      </w:r>
      <w:proofErr w:type="gramEnd"/>
      <w:r>
        <w:rPr>
          <w:b/>
          <w:bCs/>
          <w:sz w:val="26"/>
          <w:szCs w:val="26"/>
        </w:rPr>
        <w:t>.</w:t>
      </w:r>
      <w:r w:rsidRPr="00F9331F">
        <w:rPr>
          <w:b/>
          <w:bCs/>
          <w:sz w:val="26"/>
          <w:szCs w:val="26"/>
        </w:rPr>
        <w:t>“</w:t>
      </w:r>
    </w:p>
    <w:p w14:paraId="7BA7E75B" w14:textId="77777777" w:rsidR="006864F0" w:rsidRDefault="006864F0" w:rsidP="00802862">
      <w:pPr>
        <w:spacing w:after="120"/>
        <w:jc w:val="center"/>
        <w:rPr>
          <w:b/>
          <w:bCs/>
          <w:sz w:val="26"/>
          <w:szCs w:val="26"/>
        </w:rPr>
      </w:pPr>
      <w:r>
        <w:rPr>
          <w:b/>
          <w:bCs/>
          <w:sz w:val="26"/>
          <w:szCs w:val="26"/>
        </w:rPr>
        <w:t xml:space="preserve">Studentisches Projekt </w:t>
      </w:r>
    </w:p>
    <w:p w14:paraId="73638D0F" w14:textId="77777777" w:rsidR="006864F0" w:rsidRDefault="006864F0" w:rsidP="00802862">
      <w:pPr>
        <w:spacing w:after="120"/>
        <w:jc w:val="center"/>
        <w:rPr>
          <w:b/>
          <w:bCs/>
          <w:sz w:val="26"/>
          <w:szCs w:val="26"/>
        </w:rPr>
      </w:pPr>
      <w:r>
        <w:rPr>
          <w:b/>
          <w:bCs/>
          <w:sz w:val="26"/>
          <w:szCs w:val="26"/>
        </w:rPr>
        <w:t>im Proseminar „Forschungsplanung und -durchführung</w:t>
      </w:r>
    </w:p>
    <w:p w14:paraId="4D277428" w14:textId="77777777" w:rsidR="006864F0" w:rsidRDefault="006864F0" w:rsidP="00802862">
      <w:pPr>
        <w:spacing w:after="120"/>
        <w:jc w:val="center"/>
        <w:rPr>
          <w:b/>
          <w:bCs/>
          <w:sz w:val="26"/>
          <w:szCs w:val="26"/>
        </w:rPr>
      </w:pPr>
    </w:p>
    <w:tbl>
      <w:tblPr>
        <w:tblStyle w:val="Tabellenraster"/>
        <w:tblW w:w="0" w:type="auto"/>
        <w:tblBorders>
          <w:top w:val="single" w:sz="8" w:space="0" w:color="auto"/>
          <w:left w:val="none" w:sz="0" w:space="0" w:color="auto"/>
          <w:bottom w:val="single" w:sz="8" w:space="0" w:color="auto"/>
          <w:right w:val="none" w:sz="0" w:space="0" w:color="auto"/>
          <w:insideH w:val="single" w:sz="2" w:space="0" w:color="auto"/>
          <w:insideV w:val="none" w:sz="0" w:space="0" w:color="auto"/>
        </w:tblBorders>
        <w:tblLook w:val="04A0" w:firstRow="1" w:lastRow="0" w:firstColumn="1" w:lastColumn="0" w:noHBand="0" w:noVBand="1"/>
      </w:tblPr>
      <w:tblGrid>
        <w:gridCol w:w="3261"/>
        <w:gridCol w:w="5801"/>
      </w:tblGrid>
      <w:tr w:rsidR="006864F0" w:rsidRPr="00F85BAD" w14:paraId="051895EC" w14:textId="77777777" w:rsidTr="00944ECB">
        <w:trPr>
          <w:trHeight w:val="340"/>
        </w:trPr>
        <w:tc>
          <w:tcPr>
            <w:tcW w:w="3261" w:type="dxa"/>
            <w:vAlign w:val="center"/>
          </w:tcPr>
          <w:p w14:paraId="7D00A16C" w14:textId="77777777" w:rsidR="006864F0" w:rsidRPr="00F85BAD" w:rsidRDefault="006864F0" w:rsidP="00802862">
            <w:pPr>
              <w:rPr>
                <w:b/>
                <w:sz w:val="22"/>
                <w:szCs w:val="22"/>
              </w:rPr>
            </w:pPr>
            <w:r w:rsidRPr="00F85BAD">
              <w:rPr>
                <w:b/>
                <w:sz w:val="22"/>
                <w:szCs w:val="22"/>
              </w:rPr>
              <w:t>Studienleitung:</w:t>
            </w:r>
          </w:p>
        </w:tc>
        <w:tc>
          <w:tcPr>
            <w:tcW w:w="5801" w:type="dxa"/>
            <w:vAlign w:val="center"/>
          </w:tcPr>
          <w:p w14:paraId="1C3DACBD" w14:textId="77777777" w:rsidR="006864F0" w:rsidRPr="00F85BAD" w:rsidRDefault="006864F0" w:rsidP="00802862">
            <w:pPr>
              <w:rPr>
                <w:b/>
                <w:sz w:val="22"/>
                <w:szCs w:val="22"/>
              </w:rPr>
            </w:pPr>
          </w:p>
        </w:tc>
      </w:tr>
      <w:tr w:rsidR="006864F0" w:rsidRPr="00F85BAD" w14:paraId="62DED3D0" w14:textId="77777777" w:rsidTr="00944ECB">
        <w:trPr>
          <w:trHeight w:val="340"/>
        </w:trPr>
        <w:tc>
          <w:tcPr>
            <w:tcW w:w="3261" w:type="dxa"/>
            <w:vAlign w:val="center"/>
          </w:tcPr>
          <w:p w14:paraId="1B3C283F" w14:textId="05BBC64C" w:rsidR="006864F0" w:rsidRPr="00F85BAD" w:rsidRDefault="00944ECB" w:rsidP="00802862">
            <w:pPr>
              <w:rPr>
                <w:b/>
                <w:sz w:val="22"/>
                <w:szCs w:val="22"/>
              </w:rPr>
            </w:pPr>
            <w:r>
              <w:rPr>
                <w:b/>
                <w:sz w:val="22"/>
                <w:szCs w:val="22"/>
              </w:rPr>
              <w:t xml:space="preserve">Weitere beteiligte </w:t>
            </w:r>
            <w:r w:rsidR="006864F0" w:rsidRPr="00F85BAD">
              <w:rPr>
                <w:b/>
                <w:sz w:val="22"/>
                <w:szCs w:val="22"/>
              </w:rPr>
              <w:t>Studenten</w:t>
            </w:r>
            <w:r w:rsidR="006D44EC">
              <w:rPr>
                <w:b/>
                <w:sz w:val="22"/>
                <w:szCs w:val="22"/>
              </w:rPr>
              <w:t>:</w:t>
            </w:r>
          </w:p>
        </w:tc>
        <w:tc>
          <w:tcPr>
            <w:tcW w:w="5801" w:type="dxa"/>
            <w:vAlign w:val="center"/>
          </w:tcPr>
          <w:p w14:paraId="6DE0C47D" w14:textId="77777777" w:rsidR="006864F0" w:rsidRPr="00F85BAD" w:rsidRDefault="006864F0" w:rsidP="00802862">
            <w:pPr>
              <w:rPr>
                <w:b/>
                <w:sz w:val="22"/>
                <w:szCs w:val="22"/>
              </w:rPr>
            </w:pPr>
          </w:p>
        </w:tc>
      </w:tr>
      <w:tr w:rsidR="006864F0" w:rsidRPr="00F85BAD" w14:paraId="02895672" w14:textId="77777777" w:rsidTr="00944ECB">
        <w:trPr>
          <w:trHeight w:val="340"/>
        </w:trPr>
        <w:tc>
          <w:tcPr>
            <w:tcW w:w="3261" w:type="dxa"/>
            <w:vAlign w:val="center"/>
          </w:tcPr>
          <w:p w14:paraId="1970BBB1" w14:textId="77777777" w:rsidR="006864F0" w:rsidRPr="00F85BAD" w:rsidRDefault="006864F0" w:rsidP="00802862">
            <w:pPr>
              <w:rPr>
                <w:b/>
                <w:sz w:val="22"/>
                <w:szCs w:val="22"/>
              </w:rPr>
            </w:pPr>
            <w:r w:rsidRPr="00F85BAD">
              <w:rPr>
                <w:b/>
                <w:sz w:val="22"/>
                <w:szCs w:val="22"/>
              </w:rPr>
              <w:t>Untersuchungszeitraum:</w:t>
            </w:r>
          </w:p>
        </w:tc>
        <w:tc>
          <w:tcPr>
            <w:tcW w:w="5801" w:type="dxa"/>
            <w:vAlign w:val="center"/>
          </w:tcPr>
          <w:p w14:paraId="14DD22B6" w14:textId="77777777" w:rsidR="006864F0" w:rsidRPr="00F85BAD" w:rsidRDefault="006864F0" w:rsidP="00802862">
            <w:pPr>
              <w:rPr>
                <w:b/>
                <w:sz w:val="22"/>
                <w:szCs w:val="22"/>
              </w:rPr>
            </w:pPr>
          </w:p>
        </w:tc>
      </w:tr>
    </w:tbl>
    <w:p w14:paraId="69C5FAF9" w14:textId="77777777" w:rsidR="006864F0" w:rsidRPr="00F85BAD" w:rsidRDefault="006864F0" w:rsidP="00802862">
      <w:pPr>
        <w:spacing w:after="120"/>
        <w:rPr>
          <w:b/>
          <w:sz w:val="22"/>
          <w:szCs w:val="22"/>
        </w:rPr>
      </w:pPr>
    </w:p>
    <w:p w14:paraId="7166262F" w14:textId="77777777" w:rsidR="006864F0" w:rsidRPr="00F85BAD" w:rsidRDefault="006864F0" w:rsidP="00802862">
      <w:pPr>
        <w:spacing w:after="120"/>
        <w:jc w:val="both"/>
        <w:rPr>
          <w:sz w:val="22"/>
          <w:szCs w:val="22"/>
        </w:rPr>
      </w:pPr>
      <w:r w:rsidRPr="00F85BAD">
        <w:rPr>
          <w:sz w:val="22"/>
          <w:szCs w:val="22"/>
        </w:rPr>
        <w:t>Sehr geehrte Studienteilnehmerin, sehr geehrter Studienteilnehmer,</w:t>
      </w:r>
    </w:p>
    <w:p w14:paraId="34FED01A" w14:textId="77777777" w:rsidR="006864F0" w:rsidRPr="00F85BAD" w:rsidRDefault="006864F0" w:rsidP="00802862">
      <w:pPr>
        <w:spacing w:after="360"/>
        <w:jc w:val="both"/>
        <w:rPr>
          <w:sz w:val="22"/>
          <w:szCs w:val="22"/>
        </w:rPr>
      </w:pPr>
      <w:r w:rsidRPr="00F85BAD">
        <w:rPr>
          <w:sz w:val="22"/>
          <w:szCs w:val="22"/>
        </w:rPr>
        <w:t>die folgenden Informationen sollen Ihnen die Entscheidung erleichtern, ob Sie an dieser Studie teilnehmen möchten. Bitte lesen Sie das Dokument sorgfältig durch bevor Sie eine Entscheidung treffen. Der Testleiter, der Sie am Testtag betreut, wird dieses Dokument mit Ihnen besprechen. Es ist wichtig, dass Sie nachfragen, wenn etwas unklar ist.</w:t>
      </w:r>
    </w:p>
    <w:p w14:paraId="53D8A6DA" w14:textId="77777777" w:rsidR="006864F0" w:rsidRPr="00F85BAD" w:rsidRDefault="006864F0" w:rsidP="00802862">
      <w:pPr>
        <w:spacing w:after="120"/>
        <w:jc w:val="both"/>
        <w:rPr>
          <w:b/>
          <w:bCs/>
          <w:sz w:val="22"/>
          <w:szCs w:val="22"/>
        </w:rPr>
      </w:pPr>
      <w:r w:rsidRPr="00F85BAD">
        <w:rPr>
          <w:b/>
          <w:bCs/>
          <w:sz w:val="22"/>
          <w:szCs w:val="22"/>
        </w:rPr>
        <w:t>Einleitung</w:t>
      </w:r>
    </w:p>
    <w:p w14:paraId="5F5C8229" w14:textId="77777777" w:rsidR="006864F0" w:rsidRPr="00F85BAD" w:rsidRDefault="006864F0" w:rsidP="00802862">
      <w:pPr>
        <w:spacing w:after="120"/>
        <w:jc w:val="both"/>
        <w:rPr>
          <w:sz w:val="22"/>
          <w:szCs w:val="22"/>
        </w:rPr>
      </w:pPr>
    </w:p>
    <w:p w14:paraId="0FE1B8C2" w14:textId="77777777" w:rsidR="00F92584" w:rsidRDefault="006864F0" w:rsidP="00802862">
      <w:pPr>
        <w:widowControl w:val="0"/>
        <w:spacing w:after="120"/>
        <w:jc w:val="both"/>
        <w:rPr>
          <w:b/>
          <w:bCs/>
          <w:sz w:val="22"/>
          <w:szCs w:val="22"/>
        </w:rPr>
      </w:pPr>
      <w:r w:rsidRPr="00F85BAD">
        <w:rPr>
          <w:b/>
          <w:bCs/>
          <w:sz w:val="22"/>
          <w:szCs w:val="22"/>
        </w:rPr>
        <w:t xml:space="preserve">Ablauf der Untersuchungen </w:t>
      </w:r>
    </w:p>
    <w:p w14:paraId="54C4DB36" w14:textId="77777777" w:rsidR="006864F0" w:rsidRPr="00F85BAD" w:rsidRDefault="006864F0" w:rsidP="00802862">
      <w:pPr>
        <w:spacing w:after="120"/>
        <w:jc w:val="both"/>
        <w:rPr>
          <w:sz w:val="22"/>
          <w:szCs w:val="22"/>
        </w:rPr>
      </w:pPr>
    </w:p>
    <w:p w14:paraId="3FEEF61F" w14:textId="77777777" w:rsidR="00745E34" w:rsidRPr="00F85BAD" w:rsidRDefault="00745E34" w:rsidP="00802862">
      <w:pPr>
        <w:widowControl w:val="0"/>
        <w:spacing w:after="120"/>
        <w:jc w:val="both"/>
        <w:rPr>
          <w:b/>
          <w:bCs/>
          <w:sz w:val="22"/>
          <w:szCs w:val="22"/>
        </w:rPr>
      </w:pPr>
      <w:r>
        <w:rPr>
          <w:b/>
          <w:bCs/>
          <w:sz w:val="22"/>
          <w:szCs w:val="22"/>
        </w:rPr>
        <w:t>Ein- und Ausschlusskriterien</w:t>
      </w:r>
    </w:p>
    <w:p w14:paraId="16DE58F0" w14:textId="77777777" w:rsidR="007A5C8C" w:rsidRDefault="007A5C8C" w:rsidP="00802862">
      <w:pPr>
        <w:widowControl w:val="0"/>
        <w:spacing w:after="120"/>
        <w:jc w:val="both"/>
        <w:rPr>
          <w:b/>
          <w:bCs/>
          <w:sz w:val="22"/>
          <w:szCs w:val="22"/>
        </w:rPr>
      </w:pPr>
    </w:p>
    <w:p w14:paraId="3D03117F" w14:textId="73978536" w:rsidR="007A5C8C" w:rsidRPr="00F85BAD" w:rsidRDefault="007A5C8C" w:rsidP="00802862">
      <w:pPr>
        <w:widowControl w:val="0"/>
        <w:spacing w:after="120"/>
        <w:jc w:val="both"/>
        <w:rPr>
          <w:b/>
          <w:bCs/>
          <w:sz w:val="22"/>
          <w:szCs w:val="22"/>
        </w:rPr>
      </w:pPr>
      <w:r>
        <w:rPr>
          <w:b/>
          <w:bCs/>
          <w:sz w:val="22"/>
          <w:szCs w:val="22"/>
        </w:rPr>
        <w:t>Für die Studie relevante Daten</w:t>
      </w:r>
      <w:r w:rsidRPr="00F85BAD">
        <w:rPr>
          <w:b/>
          <w:bCs/>
          <w:sz w:val="22"/>
          <w:szCs w:val="22"/>
        </w:rPr>
        <w:t xml:space="preserve"> </w:t>
      </w:r>
    </w:p>
    <w:p w14:paraId="08BD14F2" w14:textId="77777777" w:rsidR="00745E34" w:rsidRDefault="00745E34" w:rsidP="00802862">
      <w:pPr>
        <w:widowControl w:val="0"/>
        <w:spacing w:after="120"/>
        <w:jc w:val="both"/>
        <w:rPr>
          <w:b/>
          <w:bCs/>
          <w:sz w:val="22"/>
          <w:szCs w:val="22"/>
        </w:rPr>
      </w:pPr>
    </w:p>
    <w:p w14:paraId="1F1A92BE" w14:textId="3777C493" w:rsidR="006864F0" w:rsidRDefault="006864F0" w:rsidP="00802862">
      <w:pPr>
        <w:widowControl w:val="0"/>
        <w:spacing w:after="120"/>
        <w:jc w:val="both"/>
        <w:rPr>
          <w:b/>
          <w:bCs/>
          <w:sz w:val="22"/>
          <w:szCs w:val="22"/>
        </w:rPr>
      </w:pPr>
      <w:r w:rsidRPr="00F85BAD">
        <w:rPr>
          <w:b/>
          <w:bCs/>
          <w:sz w:val="22"/>
          <w:szCs w:val="22"/>
        </w:rPr>
        <w:t>Risiken</w:t>
      </w:r>
    </w:p>
    <w:p w14:paraId="597C3A9E" w14:textId="78BADC69" w:rsidR="006864F0" w:rsidRPr="00F85BAD" w:rsidRDefault="00F24386" w:rsidP="00802862">
      <w:pPr>
        <w:widowControl w:val="0"/>
        <w:spacing w:after="120"/>
        <w:jc w:val="both"/>
        <w:rPr>
          <w:b/>
          <w:bCs/>
          <w:sz w:val="22"/>
          <w:szCs w:val="22"/>
        </w:rPr>
      </w:pPr>
      <w:r>
        <w:rPr>
          <w:sz w:val="22"/>
          <w:szCs w:val="24"/>
        </w:rPr>
        <w:t>B</w:t>
      </w:r>
      <w:r w:rsidRPr="00934858">
        <w:rPr>
          <w:sz w:val="22"/>
          <w:szCs w:val="24"/>
        </w:rPr>
        <w:t>ei jeder sportlichen Betätigung</w:t>
      </w:r>
      <w:r>
        <w:rPr>
          <w:sz w:val="22"/>
          <w:szCs w:val="24"/>
        </w:rPr>
        <w:t xml:space="preserve"> besteht</w:t>
      </w:r>
      <w:r w:rsidRPr="00934858">
        <w:rPr>
          <w:sz w:val="22"/>
          <w:szCs w:val="24"/>
        </w:rPr>
        <w:t xml:space="preserve"> ein Verletzungsrisiko und</w:t>
      </w:r>
      <w:r>
        <w:rPr>
          <w:sz w:val="22"/>
          <w:szCs w:val="24"/>
        </w:rPr>
        <w:t xml:space="preserve"> es tritt</w:t>
      </w:r>
      <w:r w:rsidRPr="00934858">
        <w:rPr>
          <w:sz w:val="22"/>
          <w:szCs w:val="24"/>
        </w:rPr>
        <w:t xml:space="preserve"> eine </w:t>
      </w:r>
      <w:r>
        <w:rPr>
          <w:sz w:val="22"/>
          <w:szCs w:val="24"/>
        </w:rPr>
        <w:t>Herz-Kreislaufbelastung auf</w:t>
      </w:r>
      <w:r w:rsidRPr="00934858">
        <w:rPr>
          <w:sz w:val="22"/>
          <w:szCs w:val="24"/>
        </w:rPr>
        <w:t xml:space="preserve">. </w:t>
      </w:r>
      <w:r>
        <w:rPr>
          <w:sz w:val="22"/>
          <w:szCs w:val="24"/>
        </w:rPr>
        <w:t>Ihr</w:t>
      </w:r>
      <w:r w:rsidRPr="00934858">
        <w:rPr>
          <w:sz w:val="22"/>
          <w:szCs w:val="24"/>
        </w:rPr>
        <w:t xml:space="preserve"> individuelle</w:t>
      </w:r>
      <w:r>
        <w:rPr>
          <w:sz w:val="22"/>
          <w:szCs w:val="24"/>
        </w:rPr>
        <w:t>s</w:t>
      </w:r>
      <w:r w:rsidRPr="00934858">
        <w:rPr>
          <w:sz w:val="22"/>
          <w:szCs w:val="24"/>
        </w:rPr>
        <w:t xml:space="preserve"> Risiko ist abhängig vo</w:t>
      </w:r>
      <w:r>
        <w:rPr>
          <w:sz w:val="22"/>
          <w:szCs w:val="24"/>
        </w:rPr>
        <w:t>n Ihrem</w:t>
      </w:r>
      <w:r w:rsidRPr="00934858">
        <w:rPr>
          <w:sz w:val="22"/>
          <w:szCs w:val="24"/>
        </w:rPr>
        <w:t xml:space="preserve"> Allgemeinzustand, von eventuell bestehenden Erkrankungen, v</w:t>
      </w:r>
      <w:r>
        <w:rPr>
          <w:sz w:val="22"/>
          <w:szCs w:val="24"/>
        </w:rPr>
        <w:t>on früheren Erkrankungen und von Ihrem</w:t>
      </w:r>
      <w:r w:rsidRPr="00934858">
        <w:rPr>
          <w:sz w:val="22"/>
          <w:szCs w:val="24"/>
        </w:rPr>
        <w:t xml:space="preserve"> aktuellen Trainingszustand.</w:t>
      </w:r>
      <w:r>
        <w:rPr>
          <w:sz w:val="22"/>
          <w:szCs w:val="24"/>
        </w:rPr>
        <w:t xml:space="preserve"> Insbesondere bestehen bei dieser Untersuchung folgende Risiken:</w:t>
      </w:r>
    </w:p>
    <w:p w14:paraId="0DE1B710" w14:textId="77777777" w:rsidR="006864F0" w:rsidRPr="00F85BAD" w:rsidRDefault="006864F0" w:rsidP="00802862">
      <w:pPr>
        <w:spacing w:after="120"/>
        <w:jc w:val="both"/>
        <w:rPr>
          <w:bCs/>
          <w:sz w:val="22"/>
          <w:szCs w:val="22"/>
        </w:rPr>
      </w:pPr>
    </w:p>
    <w:p w14:paraId="2738975D" w14:textId="77777777" w:rsidR="006864F0" w:rsidRPr="00F85BAD" w:rsidRDefault="006864F0" w:rsidP="00802862">
      <w:pPr>
        <w:widowControl w:val="0"/>
        <w:spacing w:after="120"/>
        <w:jc w:val="both"/>
        <w:rPr>
          <w:b/>
          <w:bCs/>
          <w:sz w:val="22"/>
          <w:szCs w:val="22"/>
        </w:rPr>
      </w:pPr>
      <w:r w:rsidRPr="00F85BAD">
        <w:rPr>
          <w:b/>
          <w:bCs/>
          <w:sz w:val="22"/>
          <w:szCs w:val="22"/>
        </w:rPr>
        <w:t>Nutzen</w:t>
      </w:r>
    </w:p>
    <w:p w14:paraId="2538927F" w14:textId="77777777" w:rsidR="006864F0" w:rsidRPr="00F85BAD" w:rsidRDefault="006864F0" w:rsidP="00802862">
      <w:pPr>
        <w:spacing w:after="120"/>
        <w:jc w:val="both"/>
        <w:rPr>
          <w:sz w:val="22"/>
          <w:szCs w:val="22"/>
        </w:rPr>
      </w:pPr>
    </w:p>
    <w:p w14:paraId="54D698D9" w14:textId="2AF1909A" w:rsidR="007A5C8C" w:rsidRDefault="006864F0" w:rsidP="00802862">
      <w:pPr>
        <w:overflowPunct/>
        <w:spacing w:after="120"/>
        <w:jc w:val="both"/>
        <w:textAlignment w:val="auto"/>
        <w:rPr>
          <w:b/>
          <w:bCs/>
          <w:sz w:val="22"/>
          <w:szCs w:val="22"/>
        </w:rPr>
      </w:pPr>
      <w:r w:rsidRPr="00F85BAD">
        <w:rPr>
          <w:b/>
          <w:bCs/>
          <w:sz w:val="22"/>
          <w:szCs w:val="22"/>
        </w:rPr>
        <w:t>Freiwilligkeit der Teilnahme &amp; Rücktrittsmöglichkeit</w:t>
      </w:r>
    </w:p>
    <w:p w14:paraId="1731A33E" w14:textId="77777777" w:rsidR="006864F0" w:rsidRPr="00F85BAD" w:rsidRDefault="006864F0" w:rsidP="00802862">
      <w:pPr>
        <w:overflowPunct/>
        <w:spacing w:after="120"/>
        <w:jc w:val="both"/>
        <w:textAlignment w:val="auto"/>
        <w:rPr>
          <w:sz w:val="22"/>
          <w:szCs w:val="22"/>
        </w:rPr>
      </w:pPr>
      <w:r w:rsidRPr="00F85BAD">
        <w:rPr>
          <w:sz w:val="22"/>
          <w:szCs w:val="22"/>
        </w:rPr>
        <w:t>Ihre Teilnahme an der Studie ist ausschließlich freiwillig. Sie absolvieren die Tests auf eigene Gefahr. Die Studienleitung übernimmt keine Haftung für Verletzungen, Krankheiten oder sonstige gesundheitliche Beschwerden, die durch die Studie verursacht werden; es sei denn, sie sind durch schuldhaftes Verhalten (z.B. Nichteinhaltung der Sicherheitsmaßnahmen oder fehlerhaftes Bedienen von Geräten) durch die jeweiligen Testleiter verursacht. Sie können jederzeit, ohne Nachteile und Angabe von Gründen von der Studienteilnahme zurücktreten sowie Ihre Einverständniserklärung zurückziehen. Es entstehen von Seiten der Studienleitung dadurch keine Schadensersatzansprüche. Die Studienleitung hat das Recht, Sie aus Sicherheitsgründen oder sonstigen Gründen aus der Studie herauszunehmen.</w:t>
      </w:r>
    </w:p>
    <w:p w14:paraId="2C3394AA" w14:textId="478BE5CB" w:rsidR="007A5C8C" w:rsidRDefault="006864F0" w:rsidP="00802862">
      <w:pPr>
        <w:overflowPunct/>
        <w:spacing w:after="120"/>
        <w:textAlignment w:val="auto"/>
        <w:rPr>
          <w:b/>
          <w:bCs/>
          <w:sz w:val="22"/>
          <w:szCs w:val="22"/>
        </w:rPr>
      </w:pPr>
      <w:r w:rsidRPr="00F85BAD">
        <w:rPr>
          <w:b/>
          <w:bCs/>
          <w:sz w:val="22"/>
          <w:szCs w:val="22"/>
        </w:rPr>
        <w:lastRenderedPageBreak/>
        <w:t>Datenschutzrechtliche Hinweise</w:t>
      </w:r>
    </w:p>
    <w:p w14:paraId="0BD9DF54" w14:textId="77777777" w:rsidR="006864F0" w:rsidRPr="00F85BAD" w:rsidRDefault="006864F0" w:rsidP="00802862">
      <w:pPr>
        <w:overflowPunct/>
        <w:spacing w:after="120"/>
        <w:jc w:val="both"/>
        <w:textAlignment w:val="auto"/>
        <w:rPr>
          <w:sz w:val="22"/>
          <w:szCs w:val="22"/>
        </w:rPr>
      </w:pPr>
      <w:r w:rsidRPr="00F85BAD">
        <w:rPr>
          <w:sz w:val="22"/>
          <w:szCs w:val="22"/>
        </w:rPr>
        <w:t xml:space="preserve">Während der Studie werden zunächst Ihre Kontaktdaten erhoben, </w:t>
      </w:r>
      <w:bookmarkStart w:id="0" w:name="_GoBack"/>
      <w:r w:rsidRPr="00F85BAD">
        <w:rPr>
          <w:sz w:val="22"/>
          <w:szCs w:val="22"/>
        </w:rPr>
        <w:t>diese beinhalten:</w:t>
      </w:r>
      <w:bookmarkEnd w:id="0"/>
    </w:p>
    <w:p w14:paraId="405944AD" w14:textId="45F841AA" w:rsidR="006864F0" w:rsidRPr="00F85BAD" w:rsidRDefault="006D44EC" w:rsidP="00802862">
      <w:pPr>
        <w:pStyle w:val="Listenabsatz"/>
        <w:numPr>
          <w:ilvl w:val="0"/>
          <w:numId w:val="1"/>
        </w:numPr>
        <w:overflowPunct/>
        <w:spacing w:after="120"/>
        <w:jc w:val="both"/>
        <w:textAlignment w:val="auto"/>
        <w:rPr>
          <w:sz w:val="22"/>
          <w:szCs w:val="22"/>
        </w:rPr>
      </w:pPr>
      <w:r>
        <w:rPr>
          <w:sz w:val="22"/>
          <w:szCs w:val="22"/>
        </w:rPr>
        <w:t>Ihren Namen und Vornamen, Telefonnummer und E-Mail-Adresse sowie</w:t>
      </w:r>
    </w:p>
    <w:p w14:paraId="3BAC6C4D" w14:textId="0233982C" w:rsidR="006864F0" w:rsidRPr="00F85BAD" w:rsidRDefault="006D44EC" w:rsidP="00802862">
      <w:pPr>
        <w:pStyle w:val="Listenabsatz"/>
        <w:numPr>
          <w:ilvl w:val="0"/>
          <w:numId w:val="1"/>
        </w:numPr>
        <w:overflowPunct/>
        <w:spacing w:after="120"/>
        <w:jc w:val="both"/>
        <w:textAlignment w:val="auto"/>
        <w:rPr>
          <w:sz w:val="22"/>
          <w:szCs w:val="22"/>
        </w:rPr>
      </w:pPr>
      <w:r>
        <w:rPr>
          <w:sz w:val="22"/>
          <w:szCs w:val="22"/>
        </w:rPr>
        <w:t>Ihr Geburtsdatum.</w:t>
      </w:r>
    </w:p>
    <w:p w14:paraId="60C39C70" w14:textId="243370C9" w:rsidR="006864F0" w:rsidRDefault="006864F0" w:rsidP="00802862">
      <w:pPr>
        <w:overflowPunct/>
        <w:spacing w:after="120"/>
        <w:jc w:val="both"/>
        <w:textAlignment w:val="auto"/>
        <w:rPr>
          <w:sz w:val="22"/>
          <w:szCs w:val="22"/>
        </w:rPr>
      </w:pPr>
      <w:r w:rsidRPr="00F85BAD">
        <w:rPr>
          <w:sz w:val="22"/>
          <w:szCs w:val="22"/>
        </w:rPr>
        <w:t>Ihre Kontaktdaten werden mit einem Zahlencode versehen und der Bogen unzugänglich an einem sicheren Ort bis zum Abschluss der Studie (</w:t>
      </w:r>
      <w:r w:rsidR="00EB5252">
        <w:rPr>
          <w:sz w:val="22"/>
          <w:szCs w:val="22"/>
        </w:rPr>
        <w:t>abschließende Bewertung der Lehrveranstaltung</w:t>
      </w:r>
      <w:r w:rsidRPr="00F85BAD">
        <w:rPr>
          <w:sz w:val="22"/>
          <w:szCs w:val="22"/>
        </w:rPr>
        <w:t>) aufbewahrt und dann datenschutzgerecht vernichtet.</w:t>
      </w:r>
    </w:p>
    <w:p w14:paraId="396163F1" w14:textId="13B32D78" w:rsidR="00745D79" w:rsidRPr="00F85BAD" w:rsidRDefault="007A5C8C" w:rsidP="00802862">
      <w:pPr>
        <w:overflowPunct/>
        <w:spacing w:after="120"/>
        <w:jc w:val="both"/>
        <w:textAlignment w:val="auto"/>
        <w:rPr>
          <w:sz w:val="22"/>
          <w:szCs w:val="22"/>
        </w:rPr>
      </w:pPr>
      <w:r>
        <w:rPr>
          <w:sz w:val="22"/>
          <w:szCs w:val="22"/>
        </w:rPr>
        <w:t xml:space="preserve">Des Weiteren werden in einem Datenprotokoll Ein- und Ausschlusskriterien erfragt sowie im Fall des Einschlusses in die Studie die entsprechend relevanten Daten erfasst. </w:t>
      </w:r>
      <w:r w:rsidR="00745D79">
        <w:rPr>
          <w:sz w:val="22"/>
          <w:szCs w:val="22"/>
        </w:rPr>
        <w:t>Auf dem Datenprotokoll werden</w:t>
      </w:r>
      <w:r w:rsidR="00745D79" w:rsidRPr="00F85BAD">
        <w:rPr>
          <w:sz w:val="22"/>
          <w:szCs w:val="22"/>
        </w:rPr>
        <w:t xml:space="preserve"> keinerlei Kontaktdaten von Ihnen </w:t>
      </w:r>
      <w:r w:rsidR="00745D79">
        <w:rPr>
          <w:sz w:val="22"/>
          <w:szCs w:val="22"/>
        </w:rPr>
        <w:t>notiert</w:t>
      </w:r>
      <w:r w:rsidR="00745D79" w:rsidRPr="00F85BAD">
        <w:rPr>
          <w:sz w:val="22"/>
          <w:szCs w:val="22"/>
        </w:rPr>
        <w:t>, sondern lediglich der Ihnen zugeordnete Zahlencode.</w:t>
      </w:r>
      <w:r w:rsidR="00745D79">
        <w:rPr>
          <w:sz w:val="22"/>
          <w:szCs w:val="22"/>
        </w:rPr>
        <w:t xml:space="preserve"> Das Datenprotokoll</w:t>
      </w:r>
      <w:r w:rsidR="00745D79" w:rsidRPr="00F85BAD">
        <w:rPr>
          <w:sz w:val="22"/>
          <w:szCs w:val="22"/>
        </w:rPr>
        <w:t xml:space="preserve"> wird unzugänglich an einem sicheren Ort bis zum Abschluss der Studie (</w:t>
      </w:r>
      <w:r w:rsidR="00EB5252">
        <w:rPr>
          <w:sz w:val="22"/>
          <w:szCs w:val="22"/>
        </w:rPr>
        <w:t>abschließende Bewertung der Lehrveranstaltung</w:t>
      </w:r>
      <w:r w:rsidR="00745D79" w:rsidRPr="00F85BAD">
        <w:rPr>
          <w:sz w:val="22"/>
          <w:szCs w:val="22"/>
        </w:rPr>
        <w:t>) aufbewahrt und dann vernichtet.</w:t>
      </w:r>
    </w:p>
    <w:p w14:paraId="2638FA1C" w14:textId="15BBA395" w:rsidR="006864F0" w:rsidRPr="00F85BAD" w:rsidRDefault="00745D79" w:rsidP="00802862">
      <w:pPr>
        <w:overflowPunct/>
        <w:spacing w:after="120"/>
        <w:jc w:val="both"/>
        <w:textAlignment w:val="auto"/>
        <w:rPr>
          <w:sz w:val="22"/>
          <w:szCs w:val="22"/>
        </w:rPr>
      </w:pPr>
      <w:r w:rsidRPr="00F85BAD">
        <w:rPr>
          <w:sz w:val="22"/>
          <w:szCs w:val="22"/>
        </w:rPr>
        <w:t>Alle im Verlauf der Studie erhobenen Daten werden streng vertraulich behandelt und wie oben beschrieben pseudonymisiert, das heißt mit einem Zahlencode versehen, weiterverarbeitet und ausgewertet. So wird sichergestellt, dass keine Rückschlüsse auf Ihre Person möglich sind.</w:t>
      </w:r>
    </w:p>
    <w:p w14:paraId="72DFC189" w14:textId="607AA34B" w:rsidR="006864F0" w:rsidRPr="00F85BAD" w:rsidRDefault="006864F0" w:rsidP="00802862">
      <w:pPr>
        <w:overflowPunct/>
        <w:spacing w:after="120"/>
        <w:jc w:val="both"/>
        <w:textAlignment w:val="auto"/>
        <w:rPr>
          <w:sz w:val="22"/>
          <w:szCs w:val="22"/>
        </w:rPr>
      </w:pPr>
      <w:r w:rsidRPr="00F85BAD">
        <w:rPr>
          <w:sz w:val="22"/>
          <w:szCs w:val="22"/>
        </w:rPr>
        <w:t>Die Teilnahme an der Studie ist freiwillig. Es entstehen für Sie keinerlei Nachteile, falls Sie sich nicht zu einer Teilnahme an der Studie entschließen sollten. Auch wenn Sie die Einverständniserklärung unterschrieben haben, können Sie die Untersuchung ohne Nennung von Gründen jederzeit abbrechen. In diesem Fall werden alle Ihre bis dahin erhobenen Daten datenschutzgerecht vernichtet.</w:t>
      </w:r>
    </w:p>
    <w:p w14:paraId="0B18E7B7" w14:textId="77777777" w:rsidR="006864F0" w:rsidRPr="00F85BAD" w:rsidRDefault="006864F0" w:rsidP="00802862">
      <w:pPr>
        <w:overflowPunct/>
        <w:spacing w:after="120"/>
        <w:jc w:val="both"/>
        <w:textAlignment w:val="auto"/>
        <w:rPr>
          <w:sz w:val="22"/>
          <w:szCs w:val="22"/>
        </w:rPr>
      </w:pPr>
      <w:r w:rsidRPr="00F85BAD">
        <w:rPr>
          <w:sz w:val="22"/>
          <w:szCs w:val="22"/>
        </w:rPr>
        <w:t>Den Zugriff auf Ihre Kontaktdaten inklusive des Zuordnungscodes sowie auf den Probandenerfassungsbogen bekommen nur der Studienleiter und seine Vertreter.</w:t>
      </w:r>
    </w:p>
    <w:p w14:paraId="5E159A95" w14:textId="5974C569" w:rsidR="006864F0" w:rsidRPr="00F85BAD" w:rsidRDefault="006864F0" w:rsidP="00802862">
      <w:pPr>
        <w:overflowPunct/>
        <w:spacing w:after="120"/>
        <w:jc w:val="both"/>
        <w:textAlignment w:val="auto"/>
        <w:rPr>
          <w:sz w:val="22"/>
          <w:szCs w:val="22"/>
        </w:rPr>
      </w:pPr>
      <w:r w:rsidRPr="00F85BAD">
        <w:rPr>
          <w:sz w:val="22"/>
          <w:szCs w:val="22"/>
        </w:rPr>
        <w:t>Die Kontaktdaten inklusi</w:t>
      </w:r>
      <w:r w:rsidR="00745D79">
        <w:rPr>
          <w:sz w:val="22"/>
          <w:szCs w:val="22"/>
        </w:rPr>
        <w:t>ve des Zuordnungscodes sowie das Datenprotokoll</w:t>
      </w:r>
      <w:r w:rsidRPr="00F85BAD">
        <w:rPr>
          <w:sz w:val="22"/>
          <w:szCs w:val="22"/>
        </w:rPr>
        <w:t xml:space="preserve"> werden, wie beschrieben, bis zum Abschluss der Studie (</w:t>
      </w:r>
      <w:r w:rsidR="00EB5252">
        <w:rPr>
          <w:sz w:val="22"/>
          <w:szCs w:val="22"/>
        </w:rPr>
        <w:t>abschließende Bewertung der Lehrveranstaltung</w:t>
      </w:r>
      <w:r w:rsidRPr="00F85BAD">
        <w:rPr>
          <w:sz w:val="22"/>
          <w:szCs w:val="22"/>
        </w:rPr>
        <w:t>) aufbewahrt und dann vernichtet, so dass dann keine Zuordnung zu Ihrer Person mehr möglich ist. Aus den Forschungsdaten wird danach auch der Zahlencode entfernt. Die Forschungsdaten werden 10 Jahre nach der Publikation gelöscht.</w:t>
      </w:r>
    </w:p>
    <w:p w14:paraId="68775171" w14:textId="77777777" w:rsidR="006864F0" w:rsidRPr="00F85BAD" w:rsidRDefault="006864F0" w:rsidP="00802862">
      <w:pPr>
        <w:overflowPunct/>
        <w:spacing w:after="120"/>
        <w:jc w:val="both"/>
        <w:textAlignment w:val="auto"/>
        <w:rPr>
          <w:sz w:val="22"/>
          <w:szCs w:val="22"/>
        </w:rPr>
      </w:pPr>
      <w:r w:rsidRPr="00F85BAD">
        <w:rPr>
          <w:sz w:val="22"/>
          <w:szCs w:val="22"/>
        </w:rPr>
        <w:t>Die Studienergebnisse werden ausschließlich in aggregierter Form veröffentlicht.</w:t>
      </w:r>
    </w:p>
    <w:p w14:paraId="717EC032" w14:textId="5C054824" w:rsidR="006864F0" w:rsidRPr="00F85BAD" w:rsidRDefault="006864F0" w:rsidP="00802862">
      <w:pPr>
        <w:overflowPunct/>
        <w:spacing w:after="120"/>
        <w:jc w:val="both"/>
        <w:textAlignment w:val="auto"/>
        <w:rPr>
          <w:sz w:val="22"/>
          <w:szCs w:val="22"/>
        </w:rPr>
      </w:pPr>
      <w:r w:rsidRPr="00F85BAD">
        <w:rPr>
          <w:sz w:val="22"/>
          <w:szCs w:val="22"/>
        </w:rPr>
        <w:t>Wenn Sie noch weitere Fragen über den Studienablauf haben oder Ihnen noch etwas unklar ist, wenden Sie sich bitte an die Studienleitung. Sollten Sie nach dem Untersuchungstermin noch Fragen haben, können Sie sich jederzeit</w:t>
      </w:r>
      <w:r w:rsidR="007649A7">
        <w:rPr>
          <w:sz w:val="22"/>
          <w:szCs w:val="22"/>
        </w:rPr>
        <w:t xml:space="preserve"> an</w:t>
      </w:r>
      <w:r w:rsidRPr="00F85BAD">
        <w:rPr>
          <w:sz w:val="22"/>
          <w:szCs w:val="22"/>
        </w:rPr>
        <w:t xml:space="preserve"> den Studienleiter wenden.</w:t>
      </w:r>
    </w:p>
    <w:p w14:paraId="26A04111" w14:textId="77777777" w:rsidR="006864F0" w:rsidRDefault="006864F0" w:rsidP="00802862">
      <w:pPr>
        <w:spacing w:after="120"/>
      </w:pPr>
    </w:p>
    <w:p w14:paraId="6CECE93D" w14:textId="77777777" w:rsidR="006864F0" w:rsidRDefault="006864F0" w:rsidP="00802862">
      <w:pPr>
        <w:spacing w:after="120"/>
      </w:pPr>
    </w:p>
    <w:sectPr w:rsidR="00686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6C45"/>
    <w:multiLevelType w:val="hybridMultilevel"/>
    <w:tmpl w:val="131A0AA4"/>
    <w:lvl w:ilvl="0" w:tplc="EC900C3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3B6C05"/>
    <w:multiLevelType w:val="hybridMultilevel"/>
    <w:tmpl w:val="90BE6B94"/>
    <w:lvl w:ilvl="0" w:tplc="B42ED4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F0"/>
    <w:rsid w:val="000117D6"/>
    <w:rsid w:val="00015085"/>
    <w:rsid w:val="00102512"/>
    <w:rsid w:val="00147C91"/>
    <w:rsid w:val="004F0A64"/>
    <w:rsid w:val="00521521"/>
    <w:rsid w:val="00626FDB"/>
    <w:rsid w:val="00634A57"/>
    <w:rsid w:val="006864F0"/>
    <w:rsid w:val="006D44EC"/>
    <w:rsid w:val="00745D79"/>
    <w:rsid w:val="00745E34"/>
    <w:rsid w:val="007572B7"/>
    <w:rsid w:val="007649A7"/>
    <w:rsid w:val="007A5C8C"/>
    <w:rsid w:val="00802862"/>
    <w:rsid w:val="00944ECB"/>
    <w:rsid w:val="00DF1486"/>
    <w:rsid w:val="00EB5252"/>
    <w:rsid w:val="00F24386"/>
    <w:rsid w:val="00F92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956A"/>
  <w15:chartTrackingRefBased/>
  <w15:docId w15:val="{936394D0-918A-4292-B87F-9243581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64F0"/>
    <w:pPr>
      <w:overflowPunct w:val="0"/>
      <w:autoSpaceDE w:val="0"/>
      <w:autoSpaceDN w:val="0"/>
      <w:adjustRightInd w:val="0"/>
      <w:spacing w:after="0" w:line="240" w:lineRule="auto"/>
      <w:textAlignment w:val="baseline"/>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64F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864F0"/>
    <w:rPr>
      <w:rFonts w:cs="Times New Roman"/>
      <w:sz w:val="16"/>
      <w:szCs w:val="16"/>
    </w:rPr>
  </w:style>
  <w:style w:type="paragraph" w:styleId="Kommentartext">
    <w:name w:val="annotation text"/>
    <w:basedOn w:val="Standard"/>
    <w:link w:val="KommentartextZchn"/>
    <w:semiHidden/>
    <w:rsid w:val="006864F0"/>
    <w:rPr>
      <w:rFonts w:cs="Times New Roman"/>
      <w:lang w:val="x-none" w:eastAsia="x-none"/>
    </w:rPr>
  </w:style>
  <w:style w:type="character" w:customStyle="1" w:styleId="KommentartextZchn">
    <w:name w:val="Kommentartext Zchn"/>
    <w:basedOn w:val="Absatz-Standardschriftart"/>
    <w:link w:val="Kommentartext"/>
    <w:semiHidden/>
    <w:rsid w:val="006864F0"/>
    <w:rPr>
      <w:rFonts w:ascii="Arial" w:eastAsia="Times New Roman" w:hAnsi="Arial" w:cs="Times New Roman"/>
      <w:sz w:val="20"/>
      <w:szCs w:val="20"/>
      <w:lang w:val="x-none" w:eastAsia="x-none"/>
    </w:rPr>
  </w:style>
  <w:style w:type="paragraph" w:styleId="Listenabsatz">
    <w:name w:val="List Paragraph"/>
    <w:basedOn w:val="Standard"/>
    <w:uiPriority w:val="34"/>
    <w:qFormat/>
    <w:rsid w:val="006864F0"/>
    <w:pPr>
      <w:ind w:left="720"/>
      <w:contextualSpacing/>
    </w:pPr>
  </w:style>
  <w:style w:type="paragraph" w:styleId="Sprechblasentext">
    <w:name w:val="Balloon Text"/>
    <w:basedOn w:val="Standard"/>
    <w:link w:val="SprechblasentextZchn"/>
    <w:uiPriority w:val="99"/>
    <w:semiHidden/>
    <w:unhideWhenUsed/>
    <w:rsid w:val="006864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4F0"/>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102512"/>
    <w:rPr>
      <w:rFonts w:cs="Arial"/>
      <w:b/>
      <w:bCs/>
      <w:lang w:val="de-DE" w:eastAsia="de-DE"/>
    </w:rPr>
  </w:style>
  <w:style w:type="character" w:customStyle="1" w:styleId="KommentarthemaZchn">
    <w:name w:val="Kommentarthema Zchn"/>
    <w:basedOn w:val="KommentartextZchn"/>
    <w:link w:val="Kommentarthema"/>
    <w:uiPriority w:val="99"/>
    <w:semiHidden/>
    <w:rsid w:val="00102512"/>
    <w:rPr>
      <w:rFonts w:ascii="Arial" w:eastAsia="Times New Roman" w:hAnsi="Arial" w:cs="Arial"/>
      <w:b/>
      <w:bCs/>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480F-96B6-4A0F-A832-6A73ADE5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Oriwol</dc:creator>
  <cp:keywords/>
  <dc:description/>
  <cp:lastModifiedBy>Francisco Pastor-Castro</cp:lastModifiedBy>
  <cp:revision>17</cp:revision>
  <dcterms:created xsi:type="dcterms:W3CDTF">2016-07-12T11:38:00Z</dcterms:created>
  <dcterms:modified xsi:type="dcterms:W3CDTF">2019-03-11T10:21:00Z</dcterms:modified>
</cp:coreProperties>
</file>